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5C5" w:rsidRDefault="00AA44EF"/>
    <w:p w:rsidR="00AA44EF" w:rsidRPr="00AA44EF" w:rsidRDefault="00AA44EF" w:rsidP="00102966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                         </w:t>
      </w:r>
      <w:r w:rsidRPr="00AA44EF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102966" w:rsidRDefault="00AA44EF" w:rsidP="00102966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</w:t>
      </w:r>
      <w:r w:rsidR="00102966">
        <w:rPr>
          <w:rFonts w:eastAsiaTheme="minorHAnsi"/>
          <w:b/>
          <w:sz w:val="32"/>
          <w:szCs w:val="32"/>
          <w:lang w:eastAsia="en-US"/>
        </w:rPr>
        <w:t xml:space="preserve">                     ОБЩИНСКИ СЪВЕТ – ИХТИМАН</w:t>
      </w:r>
    </w:p>
    <w:p w:rsidR="00102966" w:rsidRDefault="00102966" w:rsidP="00102966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102966" w:rsidRDefault="00102966" w:rsidP="00102966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153               </w:t>
      </w:r>
    </w:p>
    <w:p w:rsidR="00102966" w:rsidRDefault="00102966" w:rsidP="00102966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102966" w:rsidRDefault="00102966" w:rsidP="00102966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102966" w:rsidRDefault="00102966" w:rsidP="00102966"/>
    <w:p w:rsidR="00102966" w:rsidRDefault="00102966"/>
    <w:p w:rsidR="007F32AB" w:rsidRPr="00AA44EF" w:rsidRDefault="007F32AB" w:rsidP="007F32AB">
      <w:pPr>
        <w:spacing w:line="254" w:lineRule="auto"/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</w:rPr>
        <w:t xml:space="preserve">Относно: </w:t>
      </w:r>
      <w:r w:rsidRPr="00AA44EF">
        <w:rPr>
          <w:sz w:val="22"/>
          <w:szCs w:val="22"/>
        </w:rPr>
        <w:t xml:space="preserve">Издаване на запис на заповед от община Ихтиман в полза на ДФ „Земеделие”, обезпечаващ финансирането на разходите за ДДС върху авансово плащане по договор № </w:t>
      </w:r>
      <w:r w:rsidRPr="00AA44EF">
        <w:rPr>
          <w:sz w:val="22"/>
          <w:szCs w:val="22"/>
          <w:lang w:val="en-US"/>
        </w:rPr>
        <w:t>BG06RDNP001-7.0</w:t>
      </w:r>
      <w:r w:rsidRPr="00AA44EF">
        <w:rPr>
          <w:sz w:val="22"/>
          <w:szCs w:val="22"/>
        </w:rPr>
        <w:t xml:space="preserve">19-0016-С01 от </w:t>
      </w:r>
      <w:r w:rsidRPr="00AA44EF">
        <w:rPr>
          <w:sz w:val="22"/>
          <w:szCs w:val="22"/>
          <w:lang w:val="en-US"/>
        </w:rPr>
        <w:t>0</w:t>
      </w:r>
      <w:r w:rsidRPr="00AA44EF">
        <w:rPr>
          <w:sz w:val="22"/>
          <w:szCs w:val="22"/>
        </w:rPr>
        <w:t>2.</w:t>
      </w:r>
      <w:r w:rsidRPr="00AA44EF">
        <w:rPr>
          <w:sz w:val="22"/>
          <w:szCs w:val="22"/>
          <w:lang w:val="en-US"/>
        </w:rPr>
        <w:t>0</w:t>
      </w:r>
      <w:r w:rsidRPr="00AA44EF">
        <w:rPr>
          <w:sz w:val="22"/>
          <w:szCs w:val="22"/>
        </w:rPr>
        <w:t xml:space="preserve">8.2023 г. по подмярка 7.2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 – 2020 г. за проект „Основен ремонт на път </w:t>
      </w:r>
      <w:r w:rsidRPr="00AA44EF">
        <w:rPr>
          <w:sz w:val="22"/>
          <w:szCs w:val="22"/>
          <w:lang w:val="en-US"/>
        </w:rPr>
        <w:t>SFO 2322</w:t>
      </w:r>
      <w:r w:rsidRPr="00AA44EF">
        <w:rPr>
          <w:sz w:val="22"/>
          <w:szCs w:val="22"/>
        </w:rPr>
        <w:t xml:space="preserve">, в участъка от път </w:t>
      </w:r>
      <w:r w:rsidRPr="00AA44EF">
        <w:rPr>
          <w:sz w:val="22"/>
          <w:szCs w:val="22"/>
          <w:lang w:val="en-US"/>
        </w:rPr>
        <w:t>III</w:t>
      </w:r>
      <w:r w:rsidRPr="00AA44EF">
        <w:rPr>
          <w:sz w:val="22"/>
          <w:szCs w:val="22"/>
        </w:rPr>
        <w:t xml:space="preserve">-822 до път </w:t>
      </w:r>
      <w:r w:rsidRPr="00AA44EF">
        <w:rPr>
          <w:sz w:val="22"/>
          <w:szCs w:val="22"/>
          <w:lang w:val="en-US"/>
        </w:rPr>
        <w:t xml:space="preserve">SFO 1320 </w:t>
      </w:r>
      <w:r w:rsidRPr="00AA44EF">
        <w:rPr>
          <w:sz w:val="22"/>
          <w:szCs w:val="22"/>
        </w:rPr>
        <w:t>/Ихтиман - Черньово/, Община Ихтиман”, сключен между Община Ихтиман и ДФ „Земеделие.</w:t>
      </w:r>
    </w:p>
    <w:p w:rsidR="007F32AB" w:rsidRPr="00AA44EF" w:rsidRDefault="007F32AB" w:rsidP="007F32AB">
      <w:pPr>
        <w:jc w:val="both"/>
        <w:rPr>
          <w:sz w:val="22"/>
          <w:szCs w:val="22"/>
          <w:lang w:eastAsia="en-US"/>
        </w:rPr>
      </w:pPr>
      <w:r w:rsidRPr="00AA44EF">
        <w:rPr>
          <w:sz w:val="22"/>
          <w:szCs w:val="22"/>
        </w:rPr>
        <w:t xml:space="preserve"> </w:t>
      </w:r>
      <w:r w:rsidRPr="00AA44EF">
        <w:rPr>
          <w:b/>
          <w:sz w:val="22"/>
          <w:szCs w:val="22"/>
        </w:rPr>
        <w:t>Основание за реение:</w:t>
      </w:r>
      <w:r w:rsidRPr="00AA44EF">
        <w:rPr>
          <w:sz w:val="22"/>
          <w:szCs w:val="22"/>
        </w:rPr>
        <w:t xml:space="preserve"> чл. 21, ал. 1, т. 10 и т. 24</w:t>
      </w:r>
      <w:r w:rsidRPr="00AA44EF">
        <w:rPr>
          <w:sz w:val="22"/>
          <w:szCs w:val="22"/>
          <w:lang w:val="en-US"/>
        </w:rPr>
        <w:t xml:space="preserve">, </w:t>
      </w:r>
      <w:r w:rsidRPr="00AA44EF">
        <w:rPr>
          <w:sz w:val="22"/>
          <w:szCs w:val="22"/>
        </w:rPr>
        <w:t xml:space="preserve">и чл. 27, ал. 4 и ал. 5 от Закона за местното самоуправление и местната администрация </w:t>
      </w:r>
    </w:p>
    <w:p w:rsidR="007F32AB" w:rsidRPr="00AA44EF" w:rsidRDefault="007F32AB" w:rsidP="007F32AB">
      <w:pPr>
        <w:jc w:val="both"/>
        <w:rPr>
          <w:sz w:val="22"/>
          <w:szCs w:val="22"/>
        </w:rPr>
      </w:pPr>
      <w:r w:rsidRPr="00AA44EF">
        <w:rPr>
          <w:sz w:val="22"/>
          <w:szCs w:val="22"/>
        </w:rPr>
        <w:t xml:space="preserve">                                     </w:t>
      </w:r>
    </w:p>
    <w:p w:rsidR="007F32AB" w:rsidRPr="00AA44EF" w:rsidRDefault="007F32AB" w:rsidP="007F32AB">
      <w:pPr>
        <w:jc w:val="both"/>
        <w:rPr>
          <w:sz w:val="22"/>
          <w:szCs w:val="22"/>
        </w:rPr>
      </w:pPr>
      <w:r w:rsidRPr="00AA44EF">
        <w:rPr>
          <w:sz w:val="22"/>
          <w:szCs w:val="22"/>
        </w:rPr>
        <w:t xml:space="preserve">                                                </w:t>
      </w:r>
      <w:r w:rsidRPr="00AA44EF">
        <w:rPr>
          <w:b/>
          <w:sz w:val="22"/>
          <w:szCs w:val="22"/>
        </w:rPr>
        <w:t xml:space="preserve">     Общински съвет  Ихтиман </w:t>
      </w:r>
    </w:p>
    <w:p w:rsidR="007F32AB" w:rsidRPr="00AA44EF" w:rsidRDefault="007F32AB" w:rsidP="007F32AB">
      <w:pPr>
        <w:ind w:firstLine="1080"/>
        <w:rPr>
          <w:b/>
          <w:sz w:val="22"/>
          <w:szCs w:val="22"/>
        </w:rPr>
      </w:pPr>
      <w:r w:rsidRPr="00AA44EF">
        <w:rPr>
          <w:b/>
          <w:sz w:val="22"/>
          <w:szCs w:val="22"/>
        </w:rPr>
        <w:t xml:space="preserve">                                                РЕШИ</w:t>
      </w:r>
    </w:p>
    <w:p w:rsidR="007F32AB" w:rsidRPr="00AA44EF" w:rsidRDefault="007F32AB" w:rsidP="007F32AB">
      <w:pPr>
        <w:jc w:val="both"/>
        <w:rPr>
          <w:sz w:val="22"/>
          <w:szCs w:val="22"/>
          <w:lang w:eastAsia="en-US"/>
        </w:rPr>
      </w:pPr>
    </w:p>
    <w:p w:rsidR="00AA44EF" w:rsidRPr="00AA44EF" w:rsidRDefault="00AA44EF" w:rsidP="00AA44EF">
      <w:pPr>
        <w:jc w:val="both"/>
        <w:rPr>
          <w:sz w:val="22"/>
          <w:szCs w:val="22"/>
          <w:lang w:eastAsia="en-US"/>
        </w:rPr>
      </w:pPr>
      <w:r w:rsidRPr="00AA44EF">
        <w:rPr>
          <w:sz w:val="22"/>
          <w:szCs w:val="22"/>
          <w:lang w:eastAsia="en-US"/>
        </w:rPr>
        <w:t>1.</w:t>
      </w:r>
      <w:r w:rsidRPr="00AA44EF">
        <w:rPr>
          <w:sz w:val="22"/>
          <w:szCs w:val="22"/>
          <w:lang w:eastAsia="en-US"/>
        </w:rPr>
        <w:t xml:space="preserve">Упълномощава  кмета  на  община  Ихтиман  да  подпише  Запис  на заповед, без протест и без разноски, платима на предявяване в полза на ДФ „Земеделие”  в  размер  на  </w:t>
      </w:r>
      <w:r w:rsidRPr="00AA44EF">
        <w:rPr>
          <w:b/>
          <w:sz w:val="22"/>
          <w:szCs w:val="22"/>
          <w:u w:val="single"/>
          <w:lang w:eastAsia="en-US"/>
        </w:rPr>
        <w:t>282 822,57 лева, (словом: двеста осемдесет и две хиляди осемстотин двадесет и два лева и петдесет и седем стотинки)</w:t>
      </w:r>
      <w:r w:rsidRPr="00AA44EF">
        <w:rPr>
          <w:b/>
          <w:sz w:val="22"/>
          <w:szCs w:val="22"/>
          <w:lang w:eastAsia="en-US"/>
        </w:rPr>
        <w:t xml:space="preserve"> </w:t>
      </w:r>
      <w:r w:rsidRPr="00AA44EF">
        <w:rPr>
          <w:sz w:val="22"/>
          <w:szCs w:val="22"/>
          <w:lang w:eastAsia="en-US"/>
        </w:rPr>
        <w:t xml:space="preserve">за обезпечаване на 100 % от заявения размер на разходите за ДДС върху авансово плащане по договор за предоставяне на безвъзмездна финансова помощ № BG06RDNP001-7.019-0016-С01 от 02.08.2023 г. по подмярка 7.2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 от Програмата за развитие на селските райони за периода 2014 – 2020 г. за проект „Основен ремонт на път </w:t>
      </w:r>
      <w:r w:rsidRPr="00AA44EF">
        <w:rPr>
          <w:sz w:val="22"/>
          <w:szCs w:val="22"/>
          <w:lang w:val="en-US" w:eastAsia="en-US"/>
        </w:rPr>
        <w:t>SFO 2322</w:t>
      </w:r>
      <w:r w:rsidRPr="00AA44EF">
        <w:rPr>
          <w:sz w:val="22"/>
          <w:szCs w:val="22"/>
          <w:lang w:eastAsia="en-US"/>
        </w:rPr>
        <w:t xml:space="preserve">, в участъка от път </w:t>
      </w:r>
      <w:r w:rsidRPr="00AA44EF">
        <w:rPr>
          <w:sz w:val="22"/>
          <w:szCs w:val="22"/>
          <w:lang w:val="en-US" w:eastAsia="en-US"/>
        </w:rPr>
        <w:t xml:space="preserve">III-822 </w:t>
      </w:r>
      <w:r w:rsidRPr="00AA44EF">
        <w:rPr>
          <w:sz w:val="22"/>
          <w:szCs w:val="22"/>
          <w:lang w:eastAsia="en-US"/>
        </w:rPr>
        <w:t xml:space="preserve">път до път </w:t>
      </w:r>
      <w:r w:rsidRPr="00AA44EF">
        <w:rPr>
          <w:sz w:val="22"/>
          <w:szCs w:val="22"/>
          <w:lang w:val="en-US" w:eastAsia="en-US"/>
        </w:rPr>
        <w:t>SFO</w:t>
      </w:r>
      <w:r w:rsidRPr="00AA44EF">
        <w:rPr>
          <w:sz w:val="22"/>
          <w:szCs w:val="22"/>
          <w:lang w:eastAsia="en-US"/>
        </w:rPr>
        <w:t xml:space="preserve"> 1320 /Ихтиман - Черньово/, Община Ихтиман”, сключен между Община Ихтиман и ДФ „Земеделие”.</w:t>
      </w:r>
    </w:p>
    <w:p w:rsidR="00AA44EF" w:rsidRPr="00AA44EF" w:rsidRDefault="00AA44EF" w:rsidP="00AA44EF">
      <w:pPr>
        <w:jc w:val="both"/>
        <w:rPr>
          <w:sz w:val="22"/>
          <w:szCs w:val="22"/>
          <w:lang w:eastAsia="en-US"/>
        </w:rPr>
      </w:pPr>
      <w:r w:rsidRPr="00AA44EF">
        <w:rPr>
          <w:sz w:val="22"/>
          <w:szCs w:val="22"/>
          <w:lang w:eastAsia="en-US"/>
        </w:rPr>
        <w:t>2.</w:t>
      </w:r>
      <w:r w:rsidRPr="00AA44EF">
        <w:rPr>
          <w:sz w:val="22"/>
          <w:szCs w:val="22"/>
          <w:lang w:eastAsia="en-US"/>
        </w:rPr>
        <w:t>Възлага на кмета на община Ихтиман да подготви необходимите документи за получаване на финансиране на разходите за ДДС върху авансовото плащане по договор № BG06RDNP001-7.019-0016-С01 от 02.08.2023 г. и да ги представи пред ДФ „Земеделие”.</w:t>
      </w:r>
    </w:p>
    <w:p w:rsidR="00AA44EF" w:rsidRPr="00AA44EF" w:rsidRDefault="00AA44EF" w:rsidP="00AA44EF">
      <w:pPr>
        <w:jc w:val="both"/>
        <w:rPr>
          <w:sz w:val="22"/>
          <w:szCs w:val="22"/>
          <w:lang w:eastAsia="en-US"/>
        </w:rPr>
      </w:pPr>
    </w:p>
    <w:p w:rsidR="00AA44EF" w:rsidRPr="00AA44EF" w:rsidRDefault="00AA44EF" w:rsidP="00AA44EF">
      <w:pPr>
        <w:jc w:val="both"/>
        <w:rPr>
          <w:sz w:val="22"/>
          <w:szCs w:val="22"/>
          <w:lang w:eastAsia="en-US"/>
        </w:rPr>
      </w:pPr>
    </w:p>
    <w:p w:rsidR="00AA44EF" w:rsidRPr="00AA44EF" w:rsidRDefault="00AA44EF" w:rsidP="00AA44EF">
      <w:pPr>
        <w:jc w:val="both"/>
        <w:rPr>
          <w:sz w:val="22"/>
          <w:szCs w:val="22"/>
          <w:lang w:eastAsia="en-US"/>
        </w:rPr>
      </w:pPr>
    </w:p>
    <w:p w:rsidR="007F32AB" w:rsidRDefault="007F32AB" w:rsidP="007F32AB">
      <w:pPr>
        <w:spacing w:line="254" w:lineRule="auto"/>
        <w:jc w:val="both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</w:t>
      </w:r>
    </w:p>
    <w:p w:rsidR="007F32AB" w:rsidRPr="007F32AB" w:rsidRDefault="007F32AB" w:rsidP="007F32AB">
      <w:pPr>
        <w:spacing w:line="254" w:lineRule="auto"/>
        <w:jc w:val="both"/>
        <w:rPr>
          <w:b/>
        </w:rPr>
      </w:pPr>
      <w:r w:rsidRPr="007F32AB">
        <w:rPr>
          <w:b/>
        </w:rPr>
        <w:t xml:space="preserve">                                                                                        Председател </w:t>
      </w:r>
      <w:r>
        <w:rPr>
          <w:b/>
        </w:rPr>
        <w:t>О</w:t>
      </w:r>
      <w:r w:rsidR="00AA44EF">
        <w:rPr>
          <w:b/>
        </w:rPr>
        <w:t>бС/п/</w:t>
      </w:r>
    </w:p>
    <w:p w:rsidR="007F32AB" w:rsidRDefault="007F32AB" w:rsidP="007F32AB">
      <w:pPr>
        <w:spacing w:line="254" w:lineRule="auto"/>
        <w:jc w:val="both"/>
        <w:rPr>
          <w:b/>
        </w:rPr>
      </w:pPr>
      <w:r w:rsidRPr="007F32AB">
        <w:rPr>
          <w:b/>
        </w:rPr>
        <w:t xml:space="preserve">                                                                                   </w:t>
      </w:r>
      <w:r>
        <w:rPr>
          <w:b/>
        </w:rPr>
        <w:t xml:space="preserve">     </w:t>
      </w:r>
      <w:r w:rsidRPr="007F32AB">
        <w:rPr>
          <w:b/>
        </w:rPr>
        <w:t xml:space="preserve">  /Николай Начев/</w:t>
      </w:r>
    </w:p>
    <w:p w:rsidR="00AA44EF" w:rsidRDefault="00AA44EF" w:rsidP="007F32AB">
      <w:pPr>
        <w:spacing w:line="254" w:lineRule="auto"/>
        <w:jc w:val="both"/>
        <w:rPr>
          <w:b/>
        </w:rPr>
      </w:pPr>
      <w:r>
        <w:rPr>
          <w:b/>
        </w:rPr>
        <w:t>Вярно с оригинала!</w:t>
      </w:r>
      <w:bookmarkStart w:id="0" w:name="_GoBack"/>
      <w:bookmarkEnd w:id="0"/>
    </w:p>
    <w:sectPr w:rsidR="00AA44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C4A91"/>
    <w:multiLevelType w:val="hybridMultilevel"/>
    <w:tmpl w:val="30988DC0"/>
    <w:lvl w:ilvl="0" w:tplc="37F62A68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966"/>
    <w:rsid w:val="00102966"/>
    <w:rsid w:val="00224E36"/>
    <w:rsid w:val="007F32AB"/>
    <w:rsid w:val="00AA44EF"/>
    <w:rsid w:val="00B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F5821"/>
  <w15:chartTrackingRefBased/>
  <w15:docId w15:val="{E64C5804-1710-439F-9A71-34D47A34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9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2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2AB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6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2024-08-05T08:56:00Z</cp:lastPrinted>
  <dcterms:created xsi:type="dcterms:W3CDTF">2024-08-05T08:23:00Z</dcterms:created>
  <dcterms:modified xsi:type="dcterms:W3CDTF">2024-08-05T08:56:00Z</dcterms:modified>
</cp:coreProperties>
</file>