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6614"/>
        <w:gridCol w:w="1792"/>
      </w:tblGrid>
      <w:tr w:rsidR="00405A1D" w:rsidTr="00786D64">
        <w:trPr>
          <w:cantSplit/>
          <w:trHeight w:val="899"/>
          <w:jc w:val="center"/>
        </w:trPr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405A1D" w:rsidRDefault="00405A1D" w:rsidP="00786D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4"/>
                <w:lang w:eastAsia="bg-BG"/>
              </w:rPr>
              <w:drawing>
                <wp:inline distT="0" distB="0" distL="0" distR="0" wp14:anchorId="7F1E043D" wp14:editId="3D958807">
                  <wp:extent cx="638175" cy="990600"/>
                  <wp:effectExtent l="0" t="0" r="9525" b="0"/>
                  <wp:docPr id="1" name="Картина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Картина 2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lum bright="-10000" contrast="50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05A1D" w:rsidRDefault="00405A1D" w:rsidP="00786D6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eastAsia="Times New Roman" w:hAnsi="Times New Roman" w:cs="Times New Roman"/>
                <w:b/>
                <w:sz w:val="56"/>
                <w:szCs w:val="56"/>
              </w:rPr>
              <w:t>ОБЩИНА ИХТИМАН</w:t>
            </w:r>
          </w:p>
        </w:tc>
        <w:tc>
          <w:tcPr>
            <w:tcW w:w="1792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405A1D" w:rsidRDefault="00405A1D" w:rsidP="00786D6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bg-BG"/>
              </w:rPr>
              <w:drawing>
                <wp:inline distT="0" distB="0" distL="0" distR="0" wp14:anchorId="2C9055BA" wp14:editId="38358A9A">
                  <wp:extent cx="942975" cy="923925"/>
                  <wp:effectExtent l="0" t="0" r="9525" b="9525"/>
                  <wp:docPr id="2" name="Картина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Картина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5A1D" w:rsidTr="00786D64">
        <w:trPr>
          <w:cantSplit/>
          <w:trHeight w:val="527"/>
          <w:jc w:val="center"/>
        </w:trPr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5A1D" w:rsidRDefault="00405A1D" w:rsidP="00786D64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66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05A1D" w:rsidRDefault="00405A1D" w:rsidP="00786D6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ym w:font="Wingdings" w:char="F02A"/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2050 гр. Ихтиман, ул. „Цар Освободител“ № 123</w:t>
            </w:r>
          </w:p>
          <w:p w:rsidR="00405A1D" w:rsidRDefault="00405A1D" w:rsidP="00786D6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ym w:font="Wingdings" w:char="F028"/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0724 / 82381,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ym w:font="Wingdings 2" w:char="F037"/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0724 / 82550, </w:t>
            </w:r>
            <w:hyperlink r:id="rId7" w:history="1">
              <w:r>
                <w:rPr>
                  <w:rStyle w:val="a3"/>
                  <w:rFonts w:ascii="Times New Roman" w:eastAsia="Times New Roman" w:hAnsi="Times New Roman" w:cs="Times New Roman"/>
                  <w:b/>
                  <w:sz w:val="20"/>
                  <w:szCs w:val="20"/>
                </w:rPr>
                <w:t>obshtina_ihtiman@mail.bg</w:t>
              </w:r>
            </w:hyperlink>
          </w:p>
          <w:p w:rsidR="00405A1D" w:rsidRDefault="00405A1D" w:rsidP="00786D6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405A1D" w:rsidRDefault="00405A1D" w:rsidP="00786D6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79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5A1D" w:rsidRDefault="00405A1D" w:rsidP="00786D64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405A1D" w:rsidRDefault="00405A1D" w:rsidP="00405A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05A1D" w:rsidRDefault="00405A1D" w:rsidP="00405A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05A1D" w:rsidRDefault="00405A1D" w:rsidP="00405A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05A1D" w:rsidRDefault="00405A1D" w:rsidP="00405A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 А П О В Е Д</w:t>
      </w:r>
    </w:p>
    <w:p w:rsidR="00405A1D" w:rsidRDefault="00592133" w:rsidP="00405A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№1111</w:t>
      </w:r>
      <w:bookmarkStart w:id="0" w:name="_GoBack"/>
      <w:bookmarkEnd w:id="0"/>
      <w:r w:rsidR="00405A1D">
        <w:rPr>
          <w:rFonts w:ascii="Times New Roman" w:eastAsia="Times New Roman" w:hAnsi="Times New Roman" w:cs="Times New Roman"/>
          <w:sz w:val="24"/>
          <w:szCs w:val="24"/>
        </w:rPr>
        <w:t>/04.08.2026г.</w:t>
      </w:r>
    </w:p>
    <w:p w:rsidR="00405A1D" w:rsidRDefault="00405A1D" w:rsidP="00405A1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гр. Ихтиман</w:t>
      </w:r>
    </w:p>
    <w:p w:rsidR="00405A1D" w:rsidRDefault="00405A1D" w:rsidP="00405A1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05A1D" w:rsidRDefault="00405A1D" w:rsidP="00405A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 основание чл.44, ал.2,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с чл.44, ал.1, т.7 от ЗМСМА, чл.35, ал.1 от ЗОС, чл.60, ал.1 и сл. от НРПУРОИ и в изпълнение на Решение №537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/27.05.</w:t>
      </w:r>
      <w:r>
        <w:rPr>
          <w:rFonts w:ascii="Times New Roman" w:eastAsia="Times New Roman" w:hAnsi="Times New Roman" w:cs="Times New Roman"/>
          <w:sz w:val="24"/>
          <w:szCs w:val="24"/>
        </w:rPr>
        <w:t>2026г., Протокол №31 на</w:t>
      </w:r>
    </w:p>
    <w:p w:rsidR="00405A1D" w:rsidRDefault="00405A1D" w:rsidP="00405A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-гр. Ихтиман</w:t>
      </w:r>
    </w:p>
    <w:p w:rsidR="00405A1D" w:rsidRDefault="00405A1D" w:rsidP="00405A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05A1D" w:rsidRDefault="00405A1D" w:rsidP="00405A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Н А Р Е Ж Д А М:</w:t>
      </w:r>
    </w:p>
    <w:p w:rsidR="00405A1D" w:rsidRDefault="00405A1D" w:rsidP="00405A1D">
      <w:pPr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І.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Откривам процедура за провеждане на публично оповестен  търг с тайно наддаване за продажба на урегулиран поземлен имот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I-</w:t>
      </w:r>
      <w:r>
        <w:rPr>
          <w:rFonts w:ascii="Times New Roman" w:eastAsia="Times New Roman" w:hAnsi="Times New Roman" w:cs="Times New Roman"/>
          <w:sz w:val="24"/>
          <w:szCs w:val="24"/>
        </w:rPr>
        <w:t>общ.  с площ 633 кв.м., находящ се в кв. 10 по плана на с. Пауново, община Ихтиман.</w:t>
      </w:r>
    </w:p>
    <w:p w:rsidR="00405A1D" w:rsidRDefault="00405A1D" w:rsidP="00405A1D">
      <w:pPr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ІІ.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Определям следните условия за подготовка и провеждане на търга:</w:t>
      </w:r>
    </w:p>
    <w:p w:rsidR="00405A1D" w:rsidRDefault="00405A1D" w:rsidP="00405A1D">
      <w:pPr>
        <w:snapToGri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1. Начална тръжна цена.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Началната тръжна цена за продажбата на имота е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8 276.32 € с ДДС </w:t>
      </w:r>
    </w:p>
    <w:p w:rsidR="00405A1D" w:rsidRDefault="00405A1D" w:rsidP="00405A1D">
      <w:pPr>
        <w:pStyle w:val="a4"/>
        <w:numPr>
          <w:ilvl w:val="0"/>
          <w:numId w:val="1"/>
        </w:num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Размер на депозит за участие в търга: 830.00 € с ДДС</w:t>
      </w:r>
    </w:p>
    <w:p w:rsidR="00405A1D" w:rsidRDefault="00405A1D" w:rsidP="00405A1D">
      <w:pPr>
        <w:numPr>
          <w:ilvl w:val="0"/>
          <w:numId w:val="1"/>
        </w:num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Закупуване на тръжната документация: </w:t>
      </w:r>
      <w:r>
        <w:rPr>
          <w:rFonts w:ascii="Times New Roman" w:eastAsia="Times New Roman" w:hAnsi="Times New Roman" w:cs="Times New Roman"/>
          <w:sz w:val="24"/>
          <w:szCs w:val="24"/>
        </w:rPr>
        <w:t>Тръжна документация се закупува от касата на община Ихтиман срещу сумата от 10.23 €. в срок до 16:00ч. на 24.08.2026г. Сумата не подлежи на възстановяване.</w:t>
      </w:r>
    </w:p>
    <w:p w:rsidR="00405A1D" w:rsidRDefault="00405A1D" w:rsidP="00405A1D">
      <w:pPr>
        <w:numPr>
          <w:ilvl w:val="0"/>
          <w:numId w:val="1"/>
        </w:num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Оглед на обекта: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 искане на кандидатите да се осигурява извършване на оглед на обекта всеки работен ден до 12:00ч. на 25.08.2026г. при представен документ за закупена тръжна документация.</w:t>
      </w:r>
    </w:p>
    <w:p w:rsidR="00405A1D" w:rsidRDefault="00405A1D" w:rsidP="00405A1D">
      <w:pPr>
        <w:numPr>
          <w:ilvl w:val="0"/>
          <w:numId w:val="1"/>
        </w:num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Условия за плащане на депозита. </w:t>
      </w:r>
      <w:r>
        <w:rPr>
          <w:rFonts w:ascii="Times New Roman" w:eastAsia="Times New Roman" w:hAnsi="Times New Roman" w:cs="Times New Roman"/>
          <w:sz w:val="24"/>
          <w:szCs w:val="24"/>
        </w:rPr>
        <w:t>Плащанията се извършват в евро по банков път по сметка на община Ихтиман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 срок до 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:00ч. на 25.08.2026г. </w:t>
      </w:r>
    </w:p>
    <w:p w:rsidR="00405A1D" w:rsidRDefault="00405A1D" w:rsidP="00405A1D">
      <w:pPr>
        <w:numPr>
          <w:ilvl w:val="0"/>
          <w:numId w:val="1"/>
        </w:num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Подаване на предложенията: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Предложенията се подават лично или чрез пълномощник на деловодството на Община Ихтиман всеки работен ден в срок до 16:30ч. на 26.08.2026г.</w:t>
      </w:r>
    </w:p>
    <w:p w:rsidR="00405A1D" w:rsidRDefault="00405A1D" w:rsidP="00405A1D">
      <w:pPr>
        <w:numPr>
          <w:ilvl w:val="0"/>
          <w:numId w:val="1"/>
        </w:num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Дата, място и час на провеждане на търга: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Провеждането на публичния търг да се извърши на 27.08.2026г. от  10:00ч. в заседателна зала на четвъртия етаж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 административната сграда на Община Ихтиман на адрес: гр. Ихтиман,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.”Цар Освободител”№123.</w:t>
      </w:r>
    </w:p>
    <w:p w:rsidR="00405A1D" w:rsidRDefault="00405A1D" w:rsidP="00405A1D">
      <w:pPr>
        <w:numPr>
          <w:ilvl w:val="0"/>
          <w:numId w:val="1"/>
        </w:numPr>
        <w:snapToGri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Други тръжни условия. </w:t>
      </w:r>
      <w:r>
        <w:rPr>
          <w:rFonts w:ascii="Times New Roman" w:eastAsia="Times New Roman" w:hAnsi="Times New Roman" w:cs="Times New Roman"/>
          <w:sz w:val="24"/>
          <w:szCs w:val="24"/>
        </w:rPr>
        <w:t>Ако на обявената дата не постъпят предложения,  срокът за закупуване на тръжна документация, оглед на обекта, плащане на депозит и подаване на оферти да се удължи до 16:00ч. на 03.09.2026г., а провеждането на търга да се извърши на 04.09.2026г. от 10:00ч.</w:t>
      </w:r>
    </w:p>
    <w:p w:rsidR="00405A1D" w:rsidRDefault="00405A1D" w:rsidP="00405A1D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05A1D" w:rsidRDefault="00405A1D" w:rsidP="00405A1D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05A1D" w:rsidRDefault="00405A1D" w:rsidP="00405A1D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05A1D" w:rsidRDefault="00405A1D" w:rsidP="00405A1D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05A1D" w:rsidRDefault="00405A1D" w:rsidP="00405A1D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05A1D" w:rsidRDefault="00405A1D" w:rsidP="00405A1D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05A1D" w:rsidRDefault="00405A1D" w:rsidP="00405A1D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ІІІ</w:t>
      </w:r>
      <w:r>
        <w:rPr>
          <w:rFonts w:ascii="Times New Roman" w:eastAsia="Times New Roman" w:hAnsi="Times New Roman" w:cs="Times New Roman"/>
          <w:sz w:val="24"/>
          <w:szCs w:val="24"/>
        </w:rPr>
        <w:t>. Утвърждавам  документацията за провеждане на търга.</w:t>
      </w:r>
    </w:p>
    <w:p w:rsidR="00405A1D" w:rsidRDefault="00405A1D" w:rsidP="00405A1D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ІV.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Назначавам комисия за подготовка и провеждане на тръжната процедура в състав:</w:t>
      </w:r>
    </w:p>
    <w:p w:rsidR="00405A1D" w:rsidRDefault="00405A1D" w:rsidP="00405A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ПРЕДСЕДАТЕЛ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5A1D" w:rsidRDefault="00405A1D" w:rsidP="00405A1D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ЧЛЕНОВЕ:</w:t>
      </w:r>
    </w:p>
    <w:p w:rsidR="00405A1D" w:rsidRDefault="00405A1D" w:rsidP="00405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</w:p>
    <w:p w:rsidR="00405A1D" w:rsidRDefault="00405A1D" w:rsidP="00405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05A1D" w:rsidRDefault="00405A1D" w:rsidP="00405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05A1D" w:rsidRDefault="00405A1D" w:rsidP="00405A1D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Комисията да изготвя протоколи и да ми представя същите за одобрение.</w:t>
      </w:r>
    </w:p>
    <w:p w:rsidR="00405A1D" w:rsidRDefault="00405A1D" w:rsidP="00405A1D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Настоящата заповед да се сведе до знанието на отговорните длъжностни лица за сведение и изпълнение.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Извлечение от заповедта с изключение на състава на комисията, да се обяви на видно място в сградата на Община Ихтиман и да се публикува в един национален или регионален вестник и на официалната интернет страница на общината в тридневен срок от нейното издаване.</w:t>
      </w:r>
    </w:p>
    <w:p w:rsidR="00405A1D" w:rsidRDefault="00405A1D" w:rsidP="00405A1D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405A1D" w:rsidRDefault="00405A1D" w:rsidP="00405A1D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405A1D" w:rsidRDefault="00405A1D" w:rsidP="00405A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КАЛОЯН ИЛИЕВ</w:t>
      </w:r>
    </w:p>
    <w:p w:rsidR="00405A1D" w:rsidRDefault="00405A1D" w:rsidP="00405A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КМЕТ НА ОБЩИНА ИХТИМАН</w:t>
      </w:r>
    </w:p>
    <w:p w:rsidR="00405A1D" w:rsidRDefault="00405A1D" w:rsidP="00405A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05A1D" w:rsidRDefault="00405A1D" w:rsidP="00405A1D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/П/</w:t>
      </w:r>
    </w:p>
    <w:p w:rsidR="00405A1D" w:rsidRDefault="00405A1D" w:rsidP="00405A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05A1D" w:rsidRDefault="00405A1D" w:rsidP="00405A1D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405A1D" w:rsidRDefault="00405A1D" w:rsidP="00405A1D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405A1D" w:rsidRDefault="00405A1D" w:rsidP="00405A1D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405A1D" w:rsidRDefault="00405A1D" w:rsidP="00405A1D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405A1D" w:rsidRDefault="00405A1D" w:rsidP="00405A1D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405A1D" w:rsidRDefault="00405A1D" w:rsidP="00405A1D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405A1D" w:rsidRDefault="00405A1D" w:rsidP="00405A1D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405A1D" w:rsidRDefault="00405A1D" w:rsidP="00405A1D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405A1D" w:rsidRDefault="00405A1D" w:rsidP="00405A1D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405A1D" w:rsidRDefault="00405A1D" w:rsidP="00405A1D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405A1D" w:rsidRDefault="00405A1D" w:rsidP="00405A1D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lang w:val="en-US"/>
        </w:rPr>
      </w:pPr>
    </w:p>
    <w:p w:rsidR="00405A1D" w:rsidRDefault="00405A1D" w:rsidP="00405A1D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lang w:val="en-US"/>
        </w:rPr>
      </w:pPr>
    </w:p>
    <w:p w:rsidR="00405A1D" w:rsidRDefault="00405A1D" w:rsidP="00405A1D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lang w:val="en-US"/>
        </w:rPr>
      </w:pPr>
    </w:p>
    <w:p w:rsidR="00405A1D" w:rsidRDefault="00405A1D" w:rsidP="00405A1D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lang w:val="en-US"/>
        </w:rPr>
      </w:pPr>
    </w:p>
    <w:p w:rsidR="00405A1D" w:rsidRDefault="00405A1D" w:rsidP="00405A1D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lang w:val="en-US"/>
        </w:rPr>
      </w:pPr>
    </w:p>
    <w:p w:rsidR="00405A1D" w:rsidRDefault="00405A1D" w:rsidP="00405A1D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lang w:val="en-US"/>
        </w:rPr>
      </w:pPr>
    </w:p>
    <w:p w:rsidR="00405A1D" w:rsidRDefault="00405A1D" w:rsidP="00405A1D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lang w:val="en-US"/>
        </w:rPr>
      </w:pPr>
    </w:p>
    <w:p w:rsidR="00405A1D" w:rsidRDefault="00405A1D" w:rsidP="00405A1D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lang w:val="en-US"/>
        </w:rPr>
      </w:pPr>
    </w:p>
    <w:p w:rsidR="00405A1D" w:rsidRDefault="00405A1D" w:rsidP="00405A1D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lang w:val="en-US"/>
        </w:rPr>
      </w:pPr>
    </w:p>
    <w:p w:rsidR="00405A1D" w:rsidRDefault="00405A1D" w:rsidP="00405A1D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lang w:val="en-US"/>
        </w:rPr>
      </w:pPr>
    </w:p>
    <w:p w:rsidR="00722A0D" w:rsidRDefault="00722A0D"/>
    <w:sectPr w:rsidR="00722A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AD09B8"/>
    <w:multiLevelType w:val="hybridMultilevel"/>
    <w:tmpl w:val="ED2A00FA"/>
    <w:lvl w:ilvl="0" w:tplc="0402000F">
      <w:start w:val="2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2B8"/>
    <w:rsid w:val="00405A1D"/>
    <w:rsid w:val="00592133"/>
    <w:rsid w:val="00722A0D"/>
    <w:rsid w:val="00814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1CD49"/>
  <w15:chartTrackingRefBased/>
  <w15:docId w15:val="{10DB4F66-AC17-4BE3-B923-429AE1F39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5A1D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05A1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05A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bshtina_ihtiman@mail.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410</Words>
  <Characters>2339</Characters>
  <Application>Microsoft Office Word</Application>
  <DocSecurity>0</DocSecurity>
  <Lines>19</Lines>
  <Paragraphs>5</Paragraphs>
  <ScaleCrop>false</ScaleCrop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Потребител на Windows</dc:creator>
  <cp:keywords/>
  <dc:description/>
  <cp:lastModifiedBy>Потребител на Windows</cp:lastModifiedBy>
  <cp:revision>3</cp:revision>
  <dcterms:created xsi:type="dcterms:W3CDTF">2026-08-04T08:26:00Z</dcterms:created>
  <dcterms:modified xsi:type="dcterms:W3CDTF">2026-08-05T08:35:00Z</dcterms:modified>
</cp:coreProperties>
</file>